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A52" w:rsidRDefault="001668EC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bookmarkStart w:id="0" w:name="bookmark1"/>
      <w:r w:rsidRPr="001668E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02095" cy="9332848"/>
            <wp:effectExtent l="0" t="0" r="0" b="0"/>
            <wp:docPr id="1" name="Рисунок 1" descr="C:\Users\VirusOLD\Desktop\2020-01-17 4 титул\4 титул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4 титул\4 титул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93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A52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257C3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="00257C31">
        <w:rPr>
          <w:rFonts w:ascii="Times New Roman" w:hAnsi="Times New Roman"/>
          <w:b/>
          <w:sz w:val="28"/>
          <w:szCs w:val="28"/>
        </w:rPr>
        <w:t xml:space="preserve"> </w:t>
      </w:r>
      <w:r w:rsidR="00CD7A52">
        <w:rPr>
          <w:rFonts w:ascii="Times New Roman" w:hAnsi="Times New Roman"/>
          <w:b/>
          <w:sz w:val="28"/>
          <w:szCs w:val="28"/>
        </w:rPr>
        <w:t>«Пояснительная записка</w:t>
      </w:r>
      <w:bookmarkEnd w:id="0"/>
      <w:r w:rsidR="00CD7A52">
        <w:rPr>
          <w:rFonts w:ascii="Times New Roman" w:hAnsi="Times New Roman"/>
          <w:b/>
          <w:sz w:val="28"/>
          <w:szCs w:val="28"/>
        </w:rPr>
        <w:t>»</w:t>
      </w:r>
    </w:p>
    <w:p w:rsidR="00BD2C3F" w:rsidRDefault="00BD2C3F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BD2C3F" w:rsidRDefault="00BD2C3F" w:rsidP="00CD7A52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CD7A52" w:rsidRDefault="00CD7A52" w:rsidP="00CD7A52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соответствует положениям Федерального государственного обра</w:t>
      </w:r>
      <w:r w:rsidR="008466BA">
        <w:rPr>
          <w:rFonts w:ascii="Times New Roman" w:hAnsi="Times New Roman"/>
          <w:sz w:val="28"/>
          <w:szCs w:val="28"/>
        </w:rPr>
        <w:t>зовательного стандарта начального</w:t>
      </w:r>
      <w:r>
        <w:rPr>
          <w:rFonts w:ascii="Times New Roman" w:hAnsi="Times New Roman"/>
          <w:sz w:val="28"/>
          <w:szCs w:val="28"/>
        </w:rPr>
        <w:t xml:space="preserve"> общег</w:t>
      </w:r>
      <w:r w:rsidR="00850F74">
        <w:rPr>
          <w:rFonts w:ascii="Times New Roman" w:hAnsi="Times New Roman"/>
          <w:sz w:val="28"/>
          <w:szCs w:val="28"/>
        </w:rPr>
        <w:t>о образования</w:t>
      </w:r>
      <w:r>
        <w:rPr>
          <w:rFonts w:ascii="Times New Roman" w:hAnsi="Times New Roman"/>
          <w:sz w:val="28"/>
          <w:szCs w:val="28"/>
        </w:rPr>
        <w:t>, в том числе требованиям к результатам освоения основной образовательной программы, фундамен</w:t>
      </w:r>
      <w:r w:rsidR="00503E97">
        <w:rPr>
          <w:rFonts w:ascii="Times New Roman" w:hAnsi="Times New Roman"/>
          <w:sz w:val="28"/>
          <w:szCs w:val="28"/>
        </w:rPr>
        <w:t xml:space="preserve">тальному ядру содержания начального </w:t>
      </w:r>
      <w:r>
        <w:rPr>
          <w:rFonts w:ascii="Times New Roman" w:hAnsi="Times New Roman"/>
          <w:sz w:val="28"/>
          <w:szCs w:val="28"/>
        </w:rPr>
        <w:t>образования,</w:t>
      </w:r>
      <w:r w:rsidR="00A6752E">
        <w:rPr>
          <w:rFonts w:ascii="Times New Roman" w:hAnsi="Times New Roman"/>
          <w:sz w:val="28"/>
          <w:szCs w:val="28"/>
        </w:rPr>
        <w:t xml:space="preserve"> Примерной программе по математике</w:t>
      </w:r>
      <w:r>
        <w:rPr>
          <w:rFonts w:ascii="Times New Roman" w:hAnsi="Times New Roman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CD7A52" w:rsidRDefault="00CD7A52" w:rsidP="00CD7A52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Пояснительную записку.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«Содержание учебного предмета математики».</w:t>
      </w:r>
    </w:p>
    <w:p w:rsidR="00CD7A52" w:rsidRDefault="00CD7A52" w:rsidP="007309CB">
      <w:pPr>
        <w:pStyle w:val="af0"/>
        <w:numPr>
          <w:ilvl w:val="0"/>
          <w:numId w:val="1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«Календарно-тематическое планирование».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составлена в соответствии с: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Федеральным государственным обра</w:t>
      </w:r>
      <w:r w:rsidR="00503E97">
        <w:rPr>
          <w:rFonts w:ascii="Times New Roman" w:eastAsia="HiddenHorzOCR" w:hAnsi="Times New Roman" w:cs="Times New Roman"/>
          <w:sz w:val="28"/>
          <w:szCs w:val="28"/>
        </w:rPr>
        <w:t>зовательным стандартом начального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503E97">
        <w:rPr>
          <w:rFonts w:ascii="Times New Roman" w:eastAsia="HiddenHorzOCR" w:hAnsi="Times New Roman" w:cs="Times New Roman"/>
          <w:sz w:val="28"/>
          <w:szCs w:val="28"/>
        </w:rPr>
        <w:t>зовательного стандарта начального</w:t>
      </w:r>
      <w:r>
        <w:rPr>
          <w:rFonts w:ascii="Times New Roman" w:eastAsia="HiddenHorzOCR" w:hAnsi="Times New Roman" w:cs="Times New Roman"/>
          <w:sz w:val="28"/>
          <w:szCs w:val="28"/>
        </w:rPr>
        <w:t xml:space="preserve"> общего образования».</w:t>
      </w:r>
    </w:p>
    <w:p w:rsidR="00CD7A52" w:rsidRDefault="00CD7A52" w:rsidP="007309CB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Письмом Министерства образования и науки Российской Федерации от 07 августа 2015 г. № 08-1228 «О направлении рекомендаций </w:t>
      </w:r>
      <w:r>
        <w:rPr>
          <w:rStyle w:val="13"/>
          <w:color w:val="000000"/>
          <w:sz w:val="28"/>
          <w:szCs w:val="28"/>
        </w:rPr>
        <w:t>по вопросам введения федерального государственного обра</w:t>
      </w:r>
      <w:r w:rsidR="00A6752E">
        <w:rPr>
          <w:rStyle w:val="13"/>
          <w:color w:val="000000"/>
          <w:sz w:val="28"/>
          <w:szCs w:val="28"/>
        </w:rPr>
        <w:t>зовательного стандарта начального</w:t>
      </w:r>
      <w:r>
        <w:rPr>
          <w:rStyle w:val="13"/>
          <w:color w:val="000000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D7A52" w:rsidRDefault="00CD7A52" w:rsidP="007309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</w:t>
      </w:r>
      <w:r w:rsidR="00A6752E">
        <w:rPr>
          <w:rFonts w:ascii="Times New Roman" w:hAnsi="Times New Roman" w:cs="Times New Roman"/>
          <w:sz w:val="28"/>
          <w:szCs w:val="28"/>
        </w:rPr>
        <w:t>бразовательного стандарта начального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образования».</w:t>
      </w:r>
    </w:p>
    <w:p w:rsidR="00CD7A52" w:rsidRDefault="00CD7A52" w:rsidP="007309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CD7A52" w:rsidRDefault="00CD7A52" w:rsidP="007309CB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Учебным планом МБОУ «Школа № 80». </w:t>
      </w:r>
    </w:p>
    <w:p w:rsidR="00BD2C3F" w:rsidRDefault="00BD2C3F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BD2C3F" w:rsidRDefault="00BD2C3F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BD2C3F" w:rsidRDefault="00BD2C3F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BD2C3F" w:rsidRDefault="00BD2C3F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BD2C3F" w:rsidRDefault="00BD2C3F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CD7A52" w:rsidRDefault="00770BD1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математике</w:t>
      </w:r>
      <w:r w:rsidR="00CD7A52">
        <w:rPr>
          <w:rFonts w:ascii="Times New Roman" w:hAnsi="Times New Roman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</w:t>
      </w:r>
      <w:r>
        <w:rPr>
          <w:rFonts w:ascii="Times New Roman" w:hAnsi="Times New Roman"/>
          <w:sz w:val="28"/>
          <w:szCs w:val="28"/>
        </w:rPr>
        <w:t>та начального</w:t>
      </w:r>
      <w:r w:rsidR="00CD7A52">
        <w:rPr>
          <w:rFonts w:ascii="Times New Roman" w:hAnsi="Times New Roman"/>
          <w:sz w:val="28"/>
          <w:szCs w:val="28"/>
        </w:rPr>
        <w:t xml:space="preserve">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 математики представляет собой первую ступень конкретизации положений, содержащихся в фундам</w:t>
      </w:r>
      <w:r w:rsidR="000032FE">
        <w:rPr>
          <w:rFonts w:ascii="Times New Roman" w:hAnsi="Times New Roman"/>
          <w:sz w:val="28"/>
          <w:szCs w:val="28"/>
        </w:rPr>
        <w:t>ентальном ядре содержания начального</w:t>
      </w:r>
      <w:r>
        <w:rPr>
          <w:rFonts w:ascii="Times New Roman" w:hAnsi="Times New Roman"/>
          <w:sz w:val="28"/>
          <w:szCs w:val="28"/>
        </w:rPr>
        <w:t xml:space="preserve"> образования. Тематическое планирование – это следующая ступень конкретизации содержания образования по математике. Оно даёт представление об основных видах учебной деятельности в процессе освоения курса математики в начальной школе. В примерном тематическом планировании указано число часов, отводимых на изучение каждого раздела.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мира, показано практическое примен</w:t>
      </w:r>
      <w:r w:rsidR="002B552A">
        <w:rPr>
          <w:rFonts w:ascii="Times New Roman" w:hAnsi="Times New Roman"/>
          <w:sz w:val="28"/>
          <w:szCs w:val="28"/>
        </w:rPr>
        <w:t>ение  знаний</w:t>
      </w:r>
      <w:r>
        <w:rPr>
          <w:rFonts w:ascii="Times New Roman" w:hAnsi="Times New Roman"/>
          <w:sz w:val="28"/>
          <w:szCs w:val="28"/>
        </w:rPr>
        <w:t>.</w:t>
      </w:r>
    </w:p>
    <w:p w:rsidR="00CD7A52" w:rsidRDefault="002B552A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 содержания проведён</w:t>
      </w:r>
      <w:r w:rsidR="00CD7A52">
        <w:rPr>
          <w:rFonts w:ascii="Times New Roman" w:hAnsi="Times New Roman"/>
          <w:sz w:val="28"/>
          <w:szCs w:val="28"/>
        </w:rPr>
        <w:t xml:space="preserve">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rPr>
          <w:rFonts w:ascii="Times New Roman" w:hAnsi="Times New Roman"/>
          <w:sz w:val="28"/>
          <w:szCs w:val="28"/>
        </w:rPr>
        <w:t>внутрипредметных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, историко-проблемного, интегративного,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подходов.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2B552A">
        <w:rPr>
          <w:rFonts w:ascii="Times New Roman" w:hAnsi="Times New Roman"/>
          <w:sz w:val="28"/>
          <w:szCs w:val="28"/>
        </w:rPr>
        <w:t>никативных качеств личности.Уча</w:t>
      </w:r>
      <w:r>
        <w:rPr>
          <w:rFonts w:ascii="Times New Roman" w:hAnsi="Times New Roman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CD7A52" w:rsidRDefault="00CD7A52" w:rsidP="00CD7A52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Предлагаемая рабочая программа реализ</w:t>
      </w:r>
      <w:r w:rsidR="009F771A">
        <w:rPr>
          <w:rFonts w:ascii="Times New Roman" w:hAnsi="Times New Roman"/>
          <w:sz w:val="28"/>
          <w:szCs w:val="28"/>
        </w:rPr>
        <w:t>уется в математики</w:t>
      </w:r>
      <w:r>
        <w:rPr>
          <w:rFonts w:ascii="Times New Roman" w:hAnsi="Times New Roman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FA5BF7">
        <w:rPr>
          <w:rFonts w:ascii="Times New Roman" w:hAnsi="Times New Roman"/>
          <w:sz w:val="28"/>
          <w:szCs w:val="28"/>
        </w:rPr>
        <w:t>общей редакцией И.А. Петровой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D7226" w:rsidRPr="00850F74" w:rsidRDefault="002D7226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2D7226" w:rsidRPr="00850F74" w:rsidRDefault="002D7226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6F10E8" w:rsidRDefault="006F10E8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6F10E8" w:rsidRDefault="006F10E8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C809D5" w:rsidRPr="00CD7A52" w:rsidRDefault="00C809D5" w:rsidP="00C809D5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D7A52">
        <w:rPr>
          <w:rFonts w:ascii="Times New Roman" w:eastAsiaTheme="minorHAnsi" w:hAnsi="Times New Roman" w:cs="Times New Roman"/>
          <w:b/>
          <w:bCs/>
          <w:sz w:val="28"/>
          <w:szCs w:val="28"/>
        </w:rPr>
        <w:t>Цели и задачи курса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Начальное обучение математике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Универсальные математические способы познания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способствуют целостному восприятию мира, позволяют выстраивать модели его отдельных процессов и явлений, а также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Усвоенные в начальном курсе математики знания и способы действий необходимы не толькодля дальнейшего успешного изучения математики и других школьных дисциплин, но и для решения многих практических задач во взрослой жизни.</w:t>
      </w:r>
    </w:p>
    <w:p w:rsidR="001F7DE2" w:rsidRPr="009F771A" w:rsidRDefault="009F771A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9F771A">
        <w:rPr>
          <w:rFonts w:ascii="Times New Roman" w:eastAsiaTheme="minorHAnsi" w:hAnsi="Times New Roman" w:cs="Times New Roman"/>
          <w:b/>
          <w:sz w:val="28"/>
          <w:szCs w:val="28"/>
        </w:rPr>
        <w:t>Цели и задачи курса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Основными</w:t>
      </w:r>
      <w:r w:rsidRPr="0064263A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 xml:space="preserve"> целями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начального обучения математике являются:</w:t>
      </w:r>
    </w:p>
    <w:p w:rsidR="00C809D5" w:rsidRPr="0064263A" w:rsidRDefault="009F771A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Математичес</w:t>
      </w:r>
      <w:r w:rsidR="009203C7">
        <w:rPr>
          <w:rFonts w:ascii="Times New Roman" w:eastAsiaTheme="minorHAnsi" w:hAnsi="Times New Roman" w:cs="Times New Roman"/>
          <w:sz w:val="28"/>
          <w:szCs w:val="28"/>
        </w:rPr>
        <w:t>кое развитие младших школьников;</w:t>
      </w:r>
    </w:p>
    <w:p w:rsidR="00C809D5" w:rsidRPr="0064263A" w:rsidRDefault="009203C7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Формирование системы </w:t>
      </w:r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начальных</w:t>
      </w:r>
      <w:r>
        <w:rPr>
          <w:rFonts w:ascii="Times New Roman" w:eastAsiaTheme="minorHAnsi" w:hAnsi="Times New Roman" w:cs="Times New Roman"/>
          <w:sz w:val="28"/>
          <w:szCs w:val="28"/>
        </w:rPr>
        <w:t>математических знаний;</w:t>
      </w:r>
    </w:p>
    <w:p w:rsidR="00C809D5" w:rsidRPr="0064263A" w:rsidRDefault="009203C7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Воспитание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интереса к математике</w:t>
      </w:r>
      <w:r w:rsidR="00C809D5"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,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к умственной деятельности.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Программа определяет ряд</w:t>
      </w:r>
      <w:r w:rsidRPr="0064263A">
        <w:rPr>
          <w:rFonts w:ascii="Times New Roman" w:eastAsiaTheme="minorHAnsi" w:hAnsi="Times New Roman" w:cs="Times New Roman"/>
          <w:b/>
          <w:bCs/>
          <w:i/>
          <w:sz w:val="28"/>
          <w:szCs w:val="28"/>
        </w:rPr>
        <w:t>задач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развитие основ логического, знаково-символического и алгоритмического мышления;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 развитие пространственного воображения;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 развитие математической речи;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 формирование системы начальных математических з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наний и умений их применять для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решения учебно-познавательных и практических задач;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формирование умения вести поиск информации и работать с ней;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формирование первоначальных представлений о компьютерной грамотности;</w:t>
      </w:r>
    </w:p>
    <w:p w:rsidR="00C809D5" w:rsidRPr="0064263A" w:rsidRDefault="00C809D5" w:rsidP="008955F9">
      <w:pPr>
        <w:tabs>
          <w:tab w:val="right" w:pos="117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– развитие познавательных способностей;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воспитание стремления к расширению математических знаний;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– 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формирование критичности мышления;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– развитие умений аргументированно обосновывать и отстаивать высказанное </w:t>
      </w:r>
      <w:proofErr w:type="gramStart"/>
      <w:r w:rsidRPr="0064263A">
        <w:rPr>
          <w:rFonts w:ascii="Times New Roman" w:eastAsiaTheme="minorHAnsi" w:hAnsi="Times New Roman" w:cs="Times New Roman"/>
          <w:sz w:val="28"/>
          <w:szCs w:val="28"/>
        </w:rPr>
        <w:t>су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ждение,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оценивать</w:t>
      </w:r>
      <w:proofErr w:type="gram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и принимать суждения других.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усвоение начальных математических знаний,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C809D5" w:rsidRPr="00CD7A52" w:rsidRDefault="00C809D5" w:rsidP="008955F9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CD7A52">
        <w:rPr>
          <w:rFonts w:ascii="Times New Roman" w:eastAsiaTheme="minorHAnsi" w:hAnsi="Times New Roman" w:cs="Times New Roman"/>
          <w:b/>
          <w:bCs/>
          <w:sz w:val="28"/>
          <w:szCs w:val="28"/>
        </w:rPr>
        <w:t>Структура курса</w:t>
      </w:r>
    </w:p>
    <w:p w:rsidR="00C809D5" w:rsidRPr="0064263A" w:rsidRDefault="00C809D5" w:rsidP="008955F9">
      <w:pPr>
        <w:keepNext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Начальный курс математики является курсом интегрированным: в нем объединен арифметический, геометрический и алгебраический материал.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Основное содержание обучения в программе представлено крупными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ичины», «Работа с информацией».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Такое построение программы позволяет с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оздавать различные модели курса математики,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по-разному структурировать содержание учебников, распределять разными способами учебный материал и время его изучения.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Арифметическим ядром программы является учебный материал, который, с одной стороны, представляет основы ма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тематической науки, а с другой -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8D643E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Осно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 xml:space="preserve">ва арифметического содержания -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представления о натуральном числе и нуле,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арифметических действиях (сложение, вычитание, умножение иделение</w:t>
      </w:r>
      <w:proofErr w:type="gramStart"/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).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На</w:t>
      </w:r>
      <w:proofErr w:type="gram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уроках математики у младших школьников будут сформированы представления о числе как результате счета, о принципах образования, записи и сравнения целых неотрицательных чисел. Учащиеся научатся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вычитанием, умножением и делением;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освоят различные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приемы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проверки выполненных</w:t>
      </w:r>
      <w:r w:rsidR="008D643E" w:rsidRPr="0064263A">
        <w:rPr>
          <w:rFonts w:ascii="Times New Roman" w:eastAsiaTheme="minorHAnsi" w:hAnsi="Times New Roman" w:cs="Times New Roman"/>
          <w:sz w:val="28"/>
          <w:szCs w:val="28"/>
        </w:rPr>
        <w:t>вычислений.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 числами.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Программа предусматривает ознакомление с величинами (длин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площадь, масс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а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Важной особенностью программы является включение в нее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ее решения. Решение некоторых задач основано на моделировании описанных в них взаимосвязей между данными и искомым.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Решение текстовых задач связано с формированием целого ряда умений: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>осознанно читать и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 выбор  каждого 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ее решения; самостоятельно составлять задачи.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ее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природе, духовным ценностям; развивает интерес к занятиям в различных кружках и спортивных секциях; формирует установку на здоровый образ жизни.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64263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чертежными инструментами (линейка, чертежный угольник, циркуль). В содержание включено знакомство с простейшими геометрическими телами: шаром, кубом, пирамидой. </w:t>
      </w:r>
      <w:r w:rsidRPr="0064263A">
        <w:rPr>
          <w:rFonts w:ascii="Times New Roman" w:eastAsiaTheme="minorHAnsi" w:hAnsi="Times New Roman" w:cs="Times New Roman"/>
          <w:sz w:val="28"/>
          <w:szCs w:val="28"/>
        </w:rPr>
        <w:t>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– 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создает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C809D5" w:rsidRPr="0064263A" w:rsidRDefault="00C809D5" w:rsidP="008955F9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180" w:after="150" w:line="24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b/>
          <w:bCs/>
          <w:sz w:val="28"/>
          <w:szCs w:val="28"/>
        </w:rPr>
        <w:t>ОПИСАНИЕ МЕСТА УЧЕБНОГО ПРЕДМЕТА В УЧЕБНОМ ПЛАНЕ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На основании Примерных программ </w:t>
      </w:r>
      <w:proofErr w:type="spellStart"/>
      <w:r w:rsidRPr="0064263A">
        <w:rPr>
          <w:rFonts w:ascii="Times New Roman" w:eastAsiaTheme="minorHAnsi" w:hAnsi="Times New Roman" w:cs="Times New Roman"/>
          <w:sz w:val="28"/>
          <w:szCs w:val="28"/>
        </w:rPr>
        <w:t>Минобрнауки</w:t>
      </w:r>
      <w:proofErr w:type="spellEnd"/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 РФ, содержащих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C809D5" w:rsidRPr="0064263A" w:rsidRDefault="00C809D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4263A">
        <w:rPr>
          <w:rFonts w:ascii="Times New Roman" w:eastAsiaTheme="minorHAnsi" w:hAnsi="Times New Roman" w:cs="Times New Roman"/>
          <w:sz w:val="28"/>
          <w:szCs w:val="28"/>
        </w:rPr>
        <w:lastRenderedPageBreak/>
        <w:t>В рабочей программе выстроена система учебных занятий (уроков) и педагогических средств, с помощью которых формируются универсальные учебные действия, дано учебно-методическое обеспечение, что представлено в табличной форме далее.</w:t>
      </w:r>
    </w:p>
    <w:p w:rsidR="00863235" w:rsidRPr="0064263A" w:rsidRDefault="00863235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274265" w:rsidRPr="002D7226" w:rsidRDefault="00274265" w:rsidP="00BC2AB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32"/>
          <w:szCs w:val="28"/>
        </w:rPr>
      </w:pPr>
    </w:p>
    <w:p w:rsidR="00274265" w:rsidRPr="002D7226" w:rsidRDefault="00274265" w:rsidP="00BC2AB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32"/>
          <w:szCs w:val="28"/>
        </w:rPr>
      </w:pPr>
    </w:p>
    <w:p w:rsidR="00274265" w:rsidRPr="002D7226" w:rsidRDefault="00274265" w:rsidP="00BC2AB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32"/>
          <w:szCs w:val="28"/>
        </w:rPr>
      </w:pPr>
    </w:p>
    <w:p w:rsidR="00CD7A52" w:rsidRPr="0090120E" w:rsidRDefault="00CD7A52" w:rsidP="00BC2AB3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Theme="minorHAnsi" w:hAnsi="Times New Roman" w:cs="Times New Roman"/>
          <w:b/>
          <w:sz w:val="32"/>
          <w:szCs w:val="28"/>
        </w:rPr>
      </w:pPr>
      <w:r w:rsidRPr="0090120E">
        <w:rPr>
          <w:rFonts w:ascii="Times New Roman" w:eastAsiaTheme="minorHAnsi" w:hAnsi="Times New Roman" w:cs="Times New Roman"/>
          <w:b/>
          <w:sz w:val="32"/>
          <w:szCs w:val="28"/>
        </w:rPr>
        <w:t xml:space="preserve">Раздел </w:t>
      </w:r>
      <w:r w:rsidR="00257C31" w:rsidRPr="0090120E">
        <w:rPr>
          <w:rFonts w:ascii="Times New Roman" w:eastAsiaTheme="minorHAnsi" w:hAnsi="Times New Roman" w:cs="Times New Roman"/>
          <w:b/>
          <w:sz w:val="32"/>
          <w:szCs w:val="28"/>
        </w:rPr>
        <w:t>2</w:t>
      </w:r>
      <w:r w:rsidR="00D50BAC">
        <w:rPr>
          <w:rFonts w:ascii="Times New Roman" w:eastAsiaTheme="minorHAnsi" w:hAnsi="Times New Roman" w:cs="Times New Roman"/>
          <w:b/>
          <w:sz w:val="32"/>
          <w:szCs w:val="28"/>
        </w:rPr>
        <w:t>.</w:t>
      </w:r>
      <w:r w:rsidR="00257C31" w:rsidRPr="0090120E">
        <w:rPr>
          <w:rFonts w:ascii="Times New Roman" w:eastAsiaTheme="minorHAnsi" w:hAnsi="Times New Roman" w:cs="Times New Roman"/>
          <w:b/>
          <w:sz w:val="32"/>
          <w:szCs w:val="28"/>
        </w:rPr>
        <w:t xml:space="preserve"> </w:t>
      </w:r>
      <w:r w:rsidRPr="0090120E">
        <w:rPr>
          <w:rFonts w:ascii="Times New Roman" w:eastAsiaTheme="minorHAnsi" w:hAnsi="Times New Roman" w:cs="Times New Roman"/>
          <w:b/>
          <w:sz w:val="32"/>
          <w:szCs w:val="28"/>
        </w:rPr>
        <w:t>«Планируемые результаты освоения учебного предмета математики»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ЛИЧНОСТНЫЕ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 учащихся будут сформированы: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положительное отношение и интерес к изучению математики;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ориентация на сопоставление самооценки собственной деятельности с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оценкой ее товарищами, учителем;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Умение признавать собственные ошибки;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могут быть сформированы: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ориентация на понимание причин личной успешности/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неуспешности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освоении материала;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чувство ответственности за выполнение своей части работы при работе в группах (в ходе проектной деятельности);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адекватная самооценка;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способность оценивать трудность предлагаемого задания;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восприятие математики как части человеческой культуры;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устойчивая учебно-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позновательная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мотивация учения.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ПРЕДМЕТНЫЕ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27426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называть, записывать и сравнивать числа в пределах 10 000;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представлять многозначное число в виде суммы разрядных слагаемых;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сложение и вычитание разрядных слагаемых в пределах 10 000;</w:t>
      </w:r>
    </w:p>
    <w:p w:rsidR="00DB3369" w:rsidRPr="00DB3369" w:rsidRDefault="00DB3369" w:rsidP="0027426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умножение и деление на однозначное число в случаях, легко сводимых к табличным;</w:t>
      </w:r>
    </w:p>
    <w:p w:rsidR="00DB3369" w:rsidRPr="00DB3369" w:rsidRDefault="00DB3369" w:rsidP="0027426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умножение и деление на однозначное число, используя правило умножения и деления суммы на число;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письменно выполнять сложение и вычитание чисел в пределах 10 000;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письменно выполнять умножение на однозначное число в пределах 10 000; деление на однозначное число в пределах 1000;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правильно использовать в речи названия компонентов деления (делимое, делитель);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использовать знание табличных случаев умножения и деления при устных вычислениях в случаях, легко сводимым к табличным;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устно выполнять умножение и деление на однозначное число, используя правила умножения и деления суммы на число;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выполнять деление с остатком в пределах 100;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выполнять умножение и деление на 10, 100, 1000;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вычислять значение числового выражения, содержащего 3-4 действия со скобками;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использовать свойства арифметических действий при вычислениях;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находить неизвестные компоненты арифметических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решать текстовые задачи (на кратное сравнение; определение длины пути, времени и скорости движения; определение цены, количества товара и стоимости; определение начала, конца, длительности события);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взаимосвязь между длиной пройденного пути, временем и скоростью при решении задач;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использовать названия единиц длины (дециметр, метр, сантиметр, миллиметр, километр), площади </w:t>
      </w:r>
      <w:proofErr w:type="gram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( квадратный</w:t>
      </w:r>
      <w:proofErr w:type="gram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сантиметр, квадратный метр, квадратный километр), массы (грамм, килограмм), времени (секунда,  минута, час, сутки, неделя, месяц, год, век), емкости (литр) и метрические соотношения между ними при решении задач;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сравнивать и упорядочивать изученные величины по их числовым значениям на основе знания метрических соотношений между ними; выражать величины в различных единицах  измерения;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называть и различать компоненты арифметических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восстанавливать пропущенные числа в равенствах на основе знания взаимосвязи компонентов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формулировать вопрос задачи в соответствии с условием;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дополнять краткую запись условия числовыми данными;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записывать решение задачи с разными способами;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вычислять площадь и периметр прямоугольника (квадрата);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определять объем геометрических фигур в единичных кубиках;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простые виды многоугольников, знать их названия и свойства;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 виды углов, чертить прямой угол с помощью угольника;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виды треугольников (прямоугольные, остроугольные и тупоугольные);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различать круг и окружность, чертить окружность с помощью циркуля.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письменно выполнять деление на однозначное число в пределах 1000;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выполнять умножение и деление круглых чисел;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оценивать приближенно результаты арифметических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вычислять значение числового выражения в 3-4 действия рациональным способом (с помощью свойств арифметических действий, знания разрядного состава чисел, признаков делимости);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находить долю числа и число по доле;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решать текстовые задачи на нахождение доли числа и числа по доле;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соотносить слова «тонна», «миллиграмм» с единицами массы, «кубический метр», «кубический сантиметр», «кубический километр» с единицами 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объ</w:t>
      </w:r>
      <w:r w:rsidRPr="00DB3369">
        <w:rPr>
          <w:rFonts w:ascii="Cambria Math" w:eastAsia="Calibri" w:hAnsi="Cambria Math" w:cs="Cambria Math"/>
          <w:color w:val="000000"/>
          <w:sz w:val="28"/>
          <w:szCs w:val="28"/>
        </w:rPr>
        <w:t>ѐ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ма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различать окружность и круг;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делить круг на 2, 3, 4 и 6 частей с помощью циркуля и угольника;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определять 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объ</w:t>
      </w:r>
      <w:r w:rsidRPr="00DB3369">
        <w:rPr>
          <w:rFonts w:ascii="Cambria Math" w:eastAsia="Calibri" w:hAnsi="Cambria Math" w:cs="Cambria Math"/>
          <w:color w:val="000000"/>
          <w:sz w:val="28"/>
          <w:szCs w:val="28"/>
        </w:rPr>
        <w:t>ѐ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фигуры, состоящей из единичных кубиков.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МЕТАПРЕДМЕТНЫЕ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Регулятивные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итоговый и пошаговый контроль результатов вычислений с опорой на знание алгоритмов вычислений и с помощью способов контроля результата (определение последней цифры ответа при сложении, вычитании, умножении, первой цифры ответа и количества цифр в ответе при делении);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вносить необходимые коррективы в собственные вычислительные действия по итогам самопроверки;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планировать собственную </w:t>
      </w:r>
      <w:proofErr w:type="spellStart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внеучебную</w:t>
      </w:r>
      <w:proofErr w:type="spellEnd"/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деятельность (в рамках проектной деятельности) с опорой на шаблоны в рабочих тетрадях.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планировать ход решения задачи в несколько действий;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осуществлять итоговый контроль результатов вычислений с помощью освоенных приемов контроля результата (определение последней цифры ответа при сложении, вычитании, умножении, первой цифры ответа и количества цифр в ответе при делении);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прогнозировать результаты вычислений (оценивать количество знаков в ответе);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ставить цель собственной познавательной деятельности (в рамках проектной деятельности) и удерживать ее (с опорой на шаблоны в рабочих тетрадях).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Познавательные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выделять существенное и несущественное в тексте задачи, составлять краткую запись условия задачи;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моделировать условия текстовых задач освоенными способами;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сопоставлять разные способы решения задач;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устанавливать закономерности и использовать их при выполнении заданий (продолжать ряд, заполнять пустые клетки в таблице, составлять равенства и решать задачи по аналогии);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lastRenderedPageBreak/>
        <w:t>осуществлять синтез числового выражения (восстановление деформированных равенств), условия текстовой задачи (восстановление условия по рисунку, схеме, краткой записи);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конструировать геометрические фигуры из заданных частей;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понимать информацию, представленную в виде текста, схемы, таблицы, диаграммы; дополнять таблицы недостающими данными, достраивать диаграммы;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находить нужную информацию в учебники;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использовать свойства арифметических действий для выполнения вычислений и решения задач разными способами;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сравнивать длину предметов, выраженную в разных единицах; сравнивать массу предметов, выраженную в разных единицах;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ориентироваться в рисунках, схемах, цепочках вычислений;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ориентироваться на «ленте времени», определять начало, конец и длительность события.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сравнивать и классифицировать числовые и буквенные выражения, текстовые;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моделировать условие задачи освоенными способами; изменять схемы в зависимости от условия задачи;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давать качественную оценку ответа к задаче («сможет ли…», «хватит ли…», «успеет ли…»);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соотносить данные таблицы и диаграммы, отображать данные на диаграмме;</w:t>
      </w:r>
    </w:p>
    <w:p w:rsidR="00DB3369" w:rsidRPr="00DB3369" w:rsidRDefault="00DB3369" w:rsidP="00DB3369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Коммуникативные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научатся: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задавать вопросы с целью получения нужной информации;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обсуждать варианты выполнения заданий;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осознавать необходимость аргументации собственной позиции и критической оценки мнения партнера.</w:t>
      </w:r>
    </w:p>
    <w:p w:rsidR="00DB3369" w:rsidRPr="00DB3369" w:rsidRDefault="00DB3369" w:rsidP="00DB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сотрудничать с товарищами при групповой работе (в ходе проектной м деятельности): распределять обязанности; планировать свою часть работы;</w:t>
      </w:r>
    </w:p>
    <w:p w:rsidR="00DB3369" w:rsidRPr="00DB3369" w:rsidRDefault="00DB3369" w:rsidP="00DB33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B3369">
        <w:rPr>
          <w:rFonts w:ascii="Times New Roman" w:eastAsia="Calibri" w:hAnsi="Times New Roman" w:cs="Times New Roman"/>
          <w:color w:val="000000"/>
          <w:sz w:val="28"/>
          <w:szCs w:val="28"/>
        </w:rPr>
        <w:t>объединять полученные результаты при совместной презентации проекта.</w:t>
      </w:r>
    </w:p>
    <w:p w:rsidR="00274265" w:rsidRPr="002D7226" w:rsidRDefault="00274265" w:rsidP="00DB3369">
      <w:pPr>
        <w:pStyle w:val="af0"/>
        <w:jc w:val="both"/>
        <w:rPr>
          <w:rFonts w:ascii="Times New Roman" w:eastAsia="Times New Roman" w:hAnsi="Times New Roman"/>
          <w:b/>
          <w:bCs/>
          <w:smallCaps/>
          <w:color w:val="000000"/>
          <w:spacing w:val="-2"/>
          <w:sz w:val="28"/>
          <w:szCs w:val="28"/>
        </w:rPr>
      </w:pPr>
    </w:p>
    <w:p w:rsidR="00CD685E" w:rsidRPr="006B2EED" w:rsidRDefault="00CD685E" w:rsidP="00DB3369">
      <w:pPr>
        <w:pStyle w:val="af0"/>
        <w:jc w:val="both"/>
        <w:rPr>
          <w:rFonts w:ascii="Times New Roman" w:hAnsi="Times New Roman"/>
          <w:b/>
          <w:sz w:val="28"/>
          <w:szCs w:val="28"/>
        </w:rPr>
      </w:pPr>
      <w:r w:rsidRPr="006B2EED">
        <w:rPr>
          <w:rFonts w:ascii="Times New Roman" w:hAnsi="Times New Roman"/>
          <w:b/>
          <w:sz w:val="28"/>
          <w:szCs w:val="28"/>
        </w:rPr>
        <w:t>Основные виды учебной деятельности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1. Групповая: фронтальные занятия и занятия в малых группах</w:t>
      </w:r>
      <w:r>
        <w:rPr>
          <w:rFonts w:ascii="Times New Roman" w:hAnsi="Times New Roman"/>
          <w:sz w:val="28"/>
          <w:szCs w:val="28"/>
        </w:rPr>
        <w:t xml:space="preserve"> (объяснение, беседа, обсуждение, работа с ЦОР, видеоматериалами и т.п.)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B1055C">
        <w:rPr>
          <w:rFonts w:ascii="Times New Roman" w:hAnsi="Times New Roman"/>
          <w:sz w:val="28"/>
          <w:szCs w:val="28"/>
        </w:rPr>
        <w:t>урока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решение задач, нахождение значения выражений</w:t>
      </w:r>
      <w:r w:rsidRPr="00B1055C">
        <w:rPr>
          <w:rFonts w:ascii="Times New Roman" w:hAnsi="Times New Roman"/>
          <w:sz w:val="28"/>
          <w:szCs w:val="28"/>
        </w:rPr>
        <w:t>.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lastRenderedPageBreak/>
        <w:t>I - виды деятельности со словесной (знаковой) основой: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Слушание объяснений учителя.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Слушание и анализ выступлений своих товарищей.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Самостоятельная работа с учебником.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Работа с научно-популярной литературой;</w:t>
      </w:r>
    </w:p>
    <w:p w:rsidR="00CD685E" w:rsidRPr="00B1055C" w:rsidRDefault="00CD685E" w:rsidP="00CD685E">
      <w:pPr>
        <w:pStyle w:val="af0"/>
        <w:numPr>
          <w:ilvl w:val="0"/>
          <w:numId w:val="6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сообщений по заданной тематике</w:t>
      </w:r>
      <w:r w:rsidRPr="00B1055C">
        <w:rPr>
          <w:rFonts w:ascii="Times New Roman" w:hAnsi="Times New Roman"/>
          <w:sz w:val="28"/>
          <w:szCs w:val="28"/>
        </w:rPr>
        <w:t>.</w:t>
      </w:r>
    </w:p>
    <w:p w:rsidR="00CD685E" w:rsidRPr="00B1055C" w:rsidRDefault="00CD685E" w:rsidP="00CD685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II - виды деятельности на основе восприятия элементов действительности: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Наблюдение за демонстрациями учителя.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Просмотр учебных фильмов.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 xml:space="preserve">Анализ </w:t>
      </w:r>
      <w:r>
        <w:rPr>
          <w:rFonts w:ascii="Times New Roman" w:hAnsi="Times New Roman"/>
          <w:sz w:val="28"/>
          <w:szCs w:val="28"/>
        </w:rPr>
        <w:t>рисунков</w:t>
      </w:r>
      <w:r w:rsidRPr="00B1055C">
        <w:rPr>
          <w:rFonts w:ascii="Times New Roman" w:hAnsi="Times New Roman"/>
          <w:sz w:val="28"/>
          <w:szCs w:val="28"/>
        </w:rPr>
        <w:t>, таблиц, схем.</w:t>
      </w:r>
    </w:p>
    <w:p w:rsidR="00CD685E" w:rsidRPr="00B1055C" w:rsidRDefault="00CD685E" w:rsidP="00CD685E">
      <w:pPr>
        <w:pStyle w:val="af0"/>
        <w:numPr>
          <w:ilvl w:val="0"/>
          <w:numId w:val="7"/>
        </w:num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B1055C">
        <w:rPr>
          <w:rFonts w:ascii="Times New Roman" w:hAnsi="Times New Roman"/>
          <w:sz w:val="28"/>
          <w:szCs w:val="28"/>
        </w:rPr>
        <w:t>Анализ проблемных ситуаций.</w:t>
      </w:r>
    </w:p>
    <w:p w:rsidR="00021BF4" w:rsidRPr="0064263A" w:rsidRDefault="00CD685E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понимание математических отношений является сре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дством познания закономерностей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существования окружающего мира, фактов, процессов и явлений,</w:t>
      </w:r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 xml:space="preserve"> происходящих в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природе 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обществе (хронология событий, протяженность во времени</w:t>
      </w:r>
      <w:r w:rsidR="001F7DE2" w:rsidRPr="0064263A">
        <w:rPr>
          <w:rFonts w:ascii="Times New Roman" w:eastAsiaTheme="minorHAnsi" w:hAnsi="Times New Roman" w:cs="Times New Roman"/>
          <w:sz w:val="28"/>
          <w:szCs w:val="28"/>
        </w:rPr>
        <w:t>, образование</w:t>
      </w:r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 xml:space="preserve">целого из </w:t>
      </w:r>
      <w:proofErr w:type="gramStart"/>
      <w:r w:rsidR="00863235" w:rsidRPr="0064263A">
        <w:rPr>
          <w:rFonts w:ascii="Times New Roman" w:eastAsiaTheme="minorHAnsi" w:hAnsi="Times New Roman" w:cs="Times New Roman"/>
          <w:sz w:val="28"/>
          <w:szCs w:val="28"/>
        </w:rPr>
        <w:t>частей,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изменение</w:t>
      </w:r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формы, размера и т. д.);</w:t>
      </w:r>
    </w:p>
    <w:p w:rsidR="00021BF4" w:rsidRDefault="00CD7A52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математические представления о числах, величинах, 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геометрических фигурах являются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условием целостного восприятия творений природы и ч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 xml:space="preserve">еловека (памятники </w:t>
      </w:r>
      <w:proofErr w:type="gramStart"/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архитектуры,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сокровища</w:t>
      </w:r>
      <w:proofErr w:type="gramEnd"/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 xml:space="preserve"> искусства и культуры, объекты природы);</w:t>
      </w:r>
    </w:p>
    <w:p w:rsidR="00C809D5" w:rsidRPr="0064263A" w:rsidRDefault="00CD7A52" w:rsidP="008955F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- 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владение математическим языком, алгоритмами, э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лементами математической логики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позволяет ученику совершенствовать коммуникативную деятельность (а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ргументировать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свою точку зрения, строить логические цепоч</w:t>
      </w:r>
      <w:r w:rsidR="00021BF4" w:rsidRPr="0064263A">
        <w:rPr>
          <w:rFonts w:ascii="Times New Roman" w:eastAsiaTheme="minorHAnsi" w:hAnsi="Times New Roman" w:cs="Times New Roman"/>
          <w:sz w:val="28"/>
          <w:szCs w:val="28"/>
        </w:rPr>
        <w:t>ки рассуждения, опровергать или</w:t>
      </w:r>
      <w:r w:rsidR="00C809D5" w:rsidRPr="0064263A">
        <w:rPr>
          <w:rFonts w:ascii="Times New Roman" w:eastAsiaTheme="minorHAnsi" w:hAnsi="Times New Roman" w:cs="Times New Roman"/>
          <w:sz w:val="28"/>
          <w:szCs w:val="28"/>
        </w:rPr>
        <w:t>подтверждать истинность предположения).</w:t>
      </w:r>
    </w:p>
    <w:p w:rsidR="000A5681" w:rsidRPr="00FC6B04" w:rsidRDefault="00CD685E" w:rsidP="00FC6B04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28"/>
        </w:rPr>
      </w:pPr>
      <w:r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 xml:space="preserve">Раздел </w:t>
      </w:r>
      <w:r w:rsidR="00257C31"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>3</w:t>
      </w:r>
      <w:r w:rsidR="00D50BAC">
        <w:rPr>
          <w:rFonts w:ascii="Times New Roman" w:eastAsiaTheme="minorHAnsi" w:hAnsi="Times New Roman" w:cs="Times New Roman"/>
          <w:b/>
          <w:bCs/>
          <w:sz w:val="32"/>
          <w:szCs w:val="28"/>
        </w:rPr>
        <w:t>.</w:t>
      </w:r>
      <w:r w:rsidR="00257C31"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 xml:space="preserve"> </w:t>
      </w:r>
      <w:r w:rsidRPr="0090120E">
        <w:rPr>
          <w:rFonts w:ascii="Times New Roman" w:eastAsiaTheme="minorHAnsi" w:hAnsi="Times New Roman" w:cs="Times New Roman"/>
          <w:b/>
          <w:bCs/>
          <w:sz w:val="32"/>
          <w:szCs w:val="28"/>
        </w:rPr>
        <w:t>«Содержание учебного предмета математика»</w:t>
      </w:r>
    </w:p>
    <w:p w:rsidR="007D5A6B" w:rsidRPr="00FC6B04" w:rsidRDefault="007D5A6B" w:rsidP="007D5A6B">
      <w:pPr>
        <w:pStyle w:val="af0"/>
        <w:autoSpaceDE w:val="0"/>
        <w:autoSpaceDN w:val="0"/>
        <w:jc w:val="both"/>
        <w:rPr>
          <w:rFonts w:ascii="Times New Roman" w:hAnsi="Times New Roman"/>
          <w:sz w:val="28"/>
          <w:szCs w:val="24"/>
        </w:rPr>
      </w:pP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4"/>
        </w:rPr>
      </w:pPr>
      <w:r w:rsidRPr="00FC6B04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Числа и величины 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Названия, запись, последовательность чисел до 1 000 000. Классы и разряды. Сравнение чисел.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Масса, единицы массы (центнер). Метрические соотношения между изученными единицами массы. Сравнение и упорядочивание величин по массе.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Время, единицы времени (век). Метрические соотношения между изученными единицами времени. Сравнение и упорядочивание промежутков времени по длительности.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C6B04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Арифметические действия 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Сложение и вычитание в пределах 1 000 000. Умножение и деление на двузначные и трехзначные числа. Рациональные приемы вычислений (разложение числа на удобные слагаемые или множители; умножение на 5, 25, 9, 99 и т. д.). Оценка результата вычислений, определение числа цифр в ответе. Способы проверки правильности вычислений.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Числовые и буквенные выражения. Нахождение значения выражения с переменной. Обозначение неизвестного компонента арифметических действий </w:t>
      </w:r>
      <w:r w:rsidRPr="00FC6B04">
        <w:rPr>
          <w:rFonts w:ascii="Times New Roman" w:eastAsia="Calibri" w:hAnsi="Times New Roman" w:cs="Times New Roman"/>
          <w:sz w:val="28"/>
          <w:szCs w:val="24"/>
        </w:rPr>
        <w:lastRenderedPageBreak/>
        <w:t>буквой. Нахождение неизвестного компонента арифметических действий (усложненные случаи).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Действия с величинами.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C6B04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Текстовые задачи 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Моделирование условия задач на движение. Решение задач, содержащих однородные величины.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Решение текстовых задач: разностное и кратное сравнение, движение в противоположных направлениях; определение объема работы, производительности и времени работы, определение расхода материалов.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C6B04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     Геометрические фигуры и величины 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Плоские и пространственные геометрические фигуры. Куб. Изображение геометрических фигур на клетчатой бумаге.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Метрические соотношения между изученными единицами длины. Сравнение и упорядочивание величин по длине.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Единицы площади (ар, гектар). Метрические соотношения между изученными единицами площади. Сравнение и упорядочивание величин по площади.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Формулы периметра и площади прямоугольника. Решение задач на определение периметра и площади.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FC6B04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Работа с данными </w:t>
      </w:r>
    </w:p>
    <w:p w:rsidR="00FC6B04" w:rsidRPr="00FC6B04" w:rsidRDefault="00FC6B04" w:rsidP="00FC6B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6B04">
        <w:rPr>
          <w:rFonts w:ascii="Times New Roman" w:eastAsia="Calibri" w:hAnsi="Times New Roman" w:cs="Times New Roman"/>
          <w:sz w:val="28"/>
          <w:szCs w:val="24"/>
        </w:rPr>
        <w:t xml:space="preserve">      Информация, способы представления информации, работа с информацией (сбор, передача, хранение). Виды диаграмм (столбчатая, линейная, круговая). Планирование действий (знакомство с понятием «алгоритм»).</w:t>
      </w:r>
    </w:p>
    <w:p w:rsidR="00D50BAC" w:rsidRPr="00D50BAC" w:rsidRDefault="00D50BAC" w:rsidP="00D50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BAC">
        <w:rPr>
          <w:rFonts w:ascii="Times New Roman" w:eastAsia="Calibri" w:hAnsi="Times New Roman" w:cs="Times New Roman"/>
          <w:b/>
          <w:sz w:val="24"/>
          <w:szCs w:val="24"/>
        </w:rPr>
        <w:t>Раздел 4.</w:t>
      </w:r>
    </w:p>
    <w:p w:rsidR="00D50BAC" w:rsidRPr="00D50BAC" w:rsidRDefault="00D50BAC" w:rsidP="00D50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BAC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Тематическое планирование по математике </w:t>
      </w:r>
    </w:p>
    <w:p w:rsidR="00D50BAC" w:rsidRPr="00D50BAC" w:rsidRDefault="00D50BAC" w:rsidP="00D50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BAC">
        <w:rPr>
          <w:rFonts w:ascii="Times New Roman" w:eastAsia="Calibri" w:hAnsi="Times New Roman" w:cs="Times New Roman"/>
          <w:b/>
          <w:sz w:val="24"/>
          <w:szCs w:val="24"/>
        </w:rPr>
        <w:t xml:space="preserve">4 класс </w:t>
      </w:r>
    </w:p>
    <w:p w:rsidR="00D50BAC" w:rsidRPr="00D50BAC" w:rsidRDefault="00D50BAC" w:rsidP="00D50B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4"/>
        <w:tblW w:w="98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24"/>
        <w:gridCol w:w="5979"/>
        <w:gridCol w:w="23"/>
        <w:gridCol w:w="3259"/>
      </w:tblGrid>
      <w:tr w:rsidR="00D50BAC" w:rsidRPr="00D50BAC" w:rsidTr="00D50BAC">
        <w:trPr>
          <w:trHeight w:val="320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6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Тема урока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Домашнее задание</w:t>
            </w:r>
          </w:p>
        </w:tc>
      </w:tr>
      <w:tr w:rsidR="00D50BAC" w:rsidRPr="00D50BAC" w:rsidTr="00D50BAC">
        <w:trPr>
          <w:trHeight w:val="253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Многозначные числа – 10 часов</w:t>
            </w:r>
          </w:p>
          <w:p w:rsidR="00D50BAC" w:rsidRPr="00D50BAC" w:rsidRDefault="00D50BAC" w:rsidP="00D50BAC">
            <w:pPr>
              <w:spacing w:after="0" w:line="288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Десятичная система чисел. </w:t>
            </w:r>
            <w:r w:rsidRPr="00D50BAC">
              <w:rPr>
                <w:rFonts w:ascii="Times New Roman" w:hAnsi="Times New Roman" w:cs="Times New Roman"/>
                <w:i/>
                <w:iCs/>
                <w:szCs w:val="24"/>
              </w:rPr>
              <w:t xml:space="preserve">Часть 1 </w:t>
            </w:r>
            <w:r w:rsidRPr="00D50BAC">
              <w:rPr>
                <w:rFonts w:ascii="Times New Roman" w:hAnsi="Times New Roman" w:cs="Times New Roman"/>
                <w:szCs w:val="24"/>
              </w:rPr>
              <w:t>С. 6—7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с.3 №1-3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Классы. С. 8—9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4  №1-4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Классы и разряды. С. 10—11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5 – 6  №1-5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Таблица разрядов С. 12—13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7  №1-3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Сравнение многозначных чисел. С. 14—15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8 №1-3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Закрепление темы «Многозначные 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числа».С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16—17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9 – 10  №1-5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текстовых задач на сложение и вычитание. С. 18-19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с. 11  У. с.19 №5,7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текстовых задач на сложение и вычитание. С. 20-21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22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lastRenderedPageBreak/>
              <w:t>№ 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</w:rPr>
              <w:t>Контрольная работа №1  «Многозначные числа».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Выполнение заданий на сложение и вычитание многозначных чисел. С. 22 - 23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22 № 5, 6 (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а,б,з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Сложение и вычитание многозначных чисел – 14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Складываем и вычитаем разрядные слагаемые. С. 26—27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 27 № 7, 8,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Сложение «круглых» чисел. С. 28—29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 29 № 7(2), 8,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Сложение «круглых» чисел. С. 30—31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 31 № 7(3), 6,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Сложение и вычитание по 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разрядам.С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32—33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 33№ 6, 8(2)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Самостоятельная работа №1 по теме «Сложение и вычитание многозначных чисел».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ind w:right="-157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Сложение и вычитание многозначных чисел. С. 34 – 35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34 №1, 2, 3.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Сложение и вычитание по разрядам. 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Решение  задач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>. С.36—37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с. 12 – 13 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Вычитание из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« круглого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 xml:space="preserve"> числа». С. 38—39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14 №1 - 2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39  № 8, 9(2)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Свойства сложения. С. 40—41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41  № 7, 8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Использование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свойств  сложения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 xml:space="preserve"> и вычитания при вычислениях. С. 42—43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15 - 16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№1 - 4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Нахождение неизвестного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компонента  сложения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 xml:space="preserve"> и вычитания. С. 44—45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17 - 19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№1 - 6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Закрепление по теме «Сложение и вычитание многозначных чисел». С. 46—48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48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Контрольная работа №2 по теме «Сложение  и вычитание многозначных чисел»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Решение задач на сложение и вычитание. С.49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У.с.49 №3(3,4), 8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Длина и её измерение – 10 часов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Соотношение между единицами длины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( метр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 xml:space="preserve"> и километр). С. 50—51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20 - 21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№1 - 3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задач на определение длины пути. С. 52—53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53 №9(б), 10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Соотношение между единицами длины        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 xml:space="preserve">   (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>метр, дециметр, сантиметр, миллиметр). С. 54—55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22 - 23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№1 - 4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Соотношение между единицами длины 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 xml:space="preserve">   (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>метр, дециметр, сантиметр, миллиметр). С. 56—57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24 - 25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№1 - 5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Периметр многоугольника</w:t>
            </w:r>
            <w:r w:rsidRPr="00D50BAC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Pr="00D50BAC">
              <w:rPr>
                <w:rFonts w:ascii="Times New Roman" w:hAnsi="Times New Roman" w:cs="Times New Roman"/>
                <w:szCs w:val="24"/>
              </w:rPr>
              <w:t>С. 58—59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59 № 8,9,10(б)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текстовых задач. Закрепление по теме «Длина и её измерение». С. 60—61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26 - 27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№1 - 3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ind w:right="-188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Геометрические задачи. С. 62—63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28 - 30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проектное задание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текстовых задач. Закрепление по теме «Длина и её измерение». С. 64—65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64 № 1 -4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keepNext/>
              <w:spacing w:after="0"/>
              <w:outlineLvl w:val="7"/>
              <w:rPr>
                <w:rFonts w:ascii="Times New Roman" w:hAnsi="Times New Roman" w:cs="Times New Roman"/>
                <w:b/>
                <w:bCs/>
                <w:iCs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bCs/>
                <w:iCs/>
                <w:szCs w:val="24"/>
              </w:rPr>
              <w:t>Контрольная работа №3 по теме «Длина и её измерение»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Решение текстовых задач.</w:t>
            </w:r>
          </w:p>
          <w:p w:rsidR="00D50BAC" w:rsidRPr="00D50BAC" w:rsidRDefault="00D50BAC" w:rsidP="00D50BAC">
            <w:pPr>
              <w:keepNext/>
              <w:spacing w:after="0"/>
              <w:outlineLvl w:val="7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D50BAC">
              <w:rPr>
                <w:rFonts w:ascii="Times New Roman" w:hAnsi="Times New Roman" w:cs="Times New Roman"/>
                <w:bCs/>
                <w:iCs/>
                <w:szCs w:val="24"/>
              </w:rPr>
              <w:t>С. 66 – 67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66  № 10 (1 и 4), 11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keepNext/>
              <w:spacing w:after="0"/>
              <w:outlineLvl w:val="7"/>
              <w:rPr>
                <w:rFonts w:ascii="Times New Roman" w:hAnsi="Times New Roman" w:cs="Times New Roman"/>
                <w:bCs/>
                <w:iCs/>
                <w:szCs w:val="24"/>
              </w:rPr>
            </w:pPr>
            <w:r w:rsidRPr="00D50BAC">
              <w:rPr>
                <w:rFonts w:ascii="Times New Roman" w:hAnsi="Times New Roman" w:cs="Times New Roman"/>
                <w:bCs/>
                <w:iCs/>
                <w:szCs w:val="24"/>
              </w:rPr>
              <w:t>Закрепление по теме «Длина и её измерение». С. 66 – 67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67 № 19, 20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Решение текстовых задач. </w:t>
            </w:r>
            <w:r w:rsidRPr="00D50BAC">
              <w:rPr>
                <w:rFonts w:ascii="Times New Roman" w:hAnsi="Times New Roman" w:cs="Times New Roman"/>
                <w:bCs/>
                <w:iCs/>
                <w:szCs w:val="24"/>
              </w:rPr>
              <w:t>Закрепление по теме «Длина и её измерение».</w:t>
            </w:r>
            <w:r w:rsidRPr="00D50BA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50BAC">
              <w:rPr>
                <w:rFonts w:ascii="Times New Roman" w:hAnsi="Times New Roman" w:cs="Times New Roman"/>
                <w:bCs/>
                <w:iCs/>
                <w:szCs w:val="24"/>
              </w:rPr>
              <w:t>С. 68 - 69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64 № 1(в), 4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Умножение на однозначное число – 8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Письменное умножение.  С. 72—73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31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№1 - 3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Свойства умножения. С. 74—75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У.с.75 № 7, 10, 12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Умножение круглого числа (и на круглое число). С. 76—77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77 № 9,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Умножение круглого числа (и на круглое число). С. 78—79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 34 – 35 № 1 – 6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Площадь прямоугольника. С. 80—81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81 №11, 12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Закрепление по теме «Умножение на однозначное число». С. 82- 83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82 №1-4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Контрольная работа № 4  по теме «Умножение на однозначное число»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Закрепление по теме «Умножение на однозначное число». С. 82 -83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36 – 37 № 1- 6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Деление на однозначное число – 11 часа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Письменное деление. С. 84—85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38 -39 № 1-6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Письменное деление многозначного числа. С. 86—87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87 № 7, 8(3),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Свойства деления. Деление круглых чисел. С. 88—89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с.40 – 41 №1-4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Нахождение неизвестного компонента умножения и деления. С. 90—91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91 № 6(3), 8(3),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Письменное деление. С. 92—93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с.92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чисел, в записи которых встречаются нули.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94—95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95 № 8 (б), 9,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чисел (случай – нуль в середине частного).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96—97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97 № 8,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круглых чисел. С. 98—99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99 № 7(3),9,11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Закрепление по теме «Деление на однозначное число". С. 100—101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102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№1 – 4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Контрольная работа №5 по теме «Умножение и деление многозначного числа на однозначное»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Выполнение заданий на деление многозначных чисел.  С.102 – 103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103 № 4(б), №5(г)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 xml:space="preserve">Геометрические фигуры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( 9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 xml:space="preserve"> ч)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Геометрические фигуры. С. 106—107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107 № 7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105 №21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Четырёхугольники. С. 108—109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48-49 №1,2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задач на вычисление площади и периметра прямоугольника. С. 110—111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111 № 7, 9(б)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Треугольники.  С. 112—113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50 – 51 № 1- 4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Куб. С. 114—115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ind w:right="-11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 52 – 53 № 1 – 4 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Самостоятельная  работа № 2 по теме «Геометрические фигуры»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Обобщение знаний о геометрических фигурах. Решение задач. С. 116—121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54 – 55 проектное задание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Контрольная работа № 6 за I полугодие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Анализ контрольной работы. Свойства геометрических фигур.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56 – 58 проектное задание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Масса и её измерение –5часа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Центнер. </w:t>
            </w:r>
            <w:r w:rsidRPr="00D50BAC">
              <w:rPr>
                <w:rFonts w:ascii="Times New Roman" w:hAnsi="Times New Roman" w:cs="Times New Roman"/>
                <w:iCs/>
                <w:szCs w:val="24"/>
              </w:rPr>
              <w:t>Часть 2</w:t>
            </w:r>
            <w:r w:rsidRPr="00D50BAC">
              <w:rPr>
                <w:rFonts w:ascii="Times New Roman" w:hAnsi="Times New Roman" w:cs="Times New Roman"/>
                <w:szCs w:val="24"/>
              </w:rPr>
              <w:t xml:space="preserve"> С. 6—7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7 № 8,10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Соотношение между единицами массы. С. 8—9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9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9,10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Решение текстовых задач. С. 10—11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11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№5 (3), 9,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Единицы массы. Соотношение между единицами массы.  С. 12—13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с.12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1 -3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Самостоятельная работа №3 по теме «Масса и ее измерение»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</w:rPr>
              <w:t>Умножение многозначных чисел (12 часов)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Умножение на двузначное число. С. 14—15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с.7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Умножение «круглых» чисел. С. 16—17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с.8 - 9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1-5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Приёмы умножения. С. 18—19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с.10 - 11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Задачи на движение в противоположных направлениях. С. 20—21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21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6, 8(3),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Закрепление приёмов умножения. С. 22—23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22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№ 1 – 3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Умножение на трёхзначное число. С. 24—25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16–17 № 1 - 6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Значение произведения. С. 26—27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27 № 4, 5 (3), 6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Устные и письменные вычисления. С. 28—29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29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№ 9 - 10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Выражения с многозначными числами.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Практическая работа. С. 30—31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31 – проектное задание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Контрольная работа № 7 по теме «Умножение многозначных чисел»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Работа над ошибками.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Закрепление  по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 xml:space="preserve">  теме «Умножение многозначных чисел». С. 34 - 35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35 №3 (л, м), 4 (2), 6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Площадь и её измерение – 6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Единицы площади (квадратный метр). С. 38—39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21- 22 №1 -4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Единицы площади (квадратный дециметр, </w:t>
            </w:r>
            <w:proofErr w:type="gramStart"/>
            <w:r w:rsidRPr="00D50BAC">
              <w:rPr>
                <w:rFonts w:ascii="Times New Roman" w:hAnsi="Times New Roman" w:cs="Times New Roman"/>
                <w:szCs w:val="24"/>
              </w:rPr>
              <w:t>квадратный  см</w:t>
            </w:r>
            <w:proofErr w:type="gramEnd"/>
            <w:r w:rsidRPr="00D50BAC">
              <w:rPr>
                <w:rFonts w:ascii="Times New Roman" w:hAnsi="Times New Roman" w:cs="Times New Roman"/>
                <w:szCs w:val="24"/>
              </w:rPr>
              <w:t>). С. 40—41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41 № 5(3),6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Соотношение между единицами площади. С. 42—43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43 №8,9(2),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10(3)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Единицы площади (ар, гектар, квадратный километр). С. 44—45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Перевод единиц, У. с 45 №7, 8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Самостоятельная работа №4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по теме «Нахождение площади»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Закрепление темы «Площадь и её измерение»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 xml:space="preserve">. 26 – 27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Деление многозначных чисел – 16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- действие, обратное умножению. С. 48—49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с.49 № 5(3-4), 6(б),7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с остатком. С. 50—51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30 – 31 №1-4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многозначного числа на двузначное. С. 52—53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53 № 7, 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многозначного числа на двузначное. С. 54—55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55 № 5,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многозначного числа на двузначное. С. 56—59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с.32 – 33 № 1 - 4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Скорость. С. 60—61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61 №6, 7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Производительность труда. С. 62—63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37 -39 №1 -4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Деление на трёхзначное число. С. 64—65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65 №6, 9,10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Оценивание результата вычислений. С. 66—67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67 № 8,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 xml:space="preserve">Контрольная работа № 8 по теме «Деление многозначных чисел» 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Закрепление изученного по теме «Деление многозначных чисел».  С. 68—71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70 -71 № 9(г),15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  <w:u w:val="single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Время и его измерение – 7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Единицы времени. С. 72—73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45 – 46 №1-5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Календарь и часы. С. 74—75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47 – 48 № 6 -10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Повторение письменного алгоритма деления многозначных чисел. С. 76—77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76 -77 № 3(в, ж, з), 13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Обобщение знаний по теме «Деление многозначных чисел».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С. 78 – 79 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43 -44 № 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Контрольная  работа №  9 «Умножение и деление многозначных чисел»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Обобщение знаний по теме «Деление многозначных чисел». С.77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34 – 35 №1- 4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Обобщение знаний по теме «Деление многозначных чисел».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40 -41 № 1- 4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Работа с данными – 7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Представление информации. С. 80—81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49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80 - №2- </w:t>
            </w:r>
          </w:p>
        </w:tc>
      </w:tr>
      <w:tr w:rsidR="00D50BAC" w:rsidRPr="00D50BAC" w:rsidTr="00D50BAC">
        <w:trPr>
          <w:trHeight w:val="59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с таблицами.  С. 82—83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с.50 №1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83 №7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Диаграммы. С. 84—85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51 №2 -3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85 №5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Планирование действий. С. 86—87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52 – 53 №1 – 5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Контроль и проверка. С. 88—89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90 №2 (а, к), №4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D50BAC">
              <w:rPr>
                <w:rFonts w:ascii="Times New Roman" w:hAnsi="Times New Roman" w:cs="Times New Roman"/>
                <w:b/>
                <w:szCs w:val="24"/>
              </w:rPr>
              <w:t>Самостоятельная  работа</w:t>
            </w:r>
            <w:proofErr w:type="gramEnd"/>
            <w:r w:rsidRPr="00D50BAC">
              <w:rPr>
                <w:rFonts w:ascii="Times New Roman" w:hAnsi="Times New Roman" w:cs="Times New Roman"/>
                <w:b/>
                <w:szCs w:val="24"/>
              </w:rPr>
              <w:t xml:space="preserve"> № 5 по теме: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«Работа с данными»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Представление информации. С. 90—91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54 -55 –проектное задание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 xml:space="preserve">ОБЗОР КУРСА МАТЕМАТИКИ </w:t>
            </w:r>
            <w:r w:rsidRPr="00D50BAC">
              <w:rPr>
                <w:rFonts w:ascii="Times New Roman" w:hAnsi="Times New Roman" w:cs="Times New Roman"/>
                <w:szCs w:val="24"/>
              </w:rPr>
              <w:t>(26 ч)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Числа и величины – 7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Чтение и запись чисел. С. 94—95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140 №1-4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Сравнение чисел. С. 96—97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140 - 141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lastRenderedPageBreak/>
              <w:t>№5-8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Задачи на сравнение. С. 98—99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 141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 № 9 – 12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Масса и вместимость. С. 100—101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 104 №1 – 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Единицы измерения времени. С. 102—103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56 – 57 № 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Тест по теме «Числа и величины»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Повторение изученного материала о сравнении величин. С. 104—107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106 № 10(2стр.),12,  14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  <w:u w:val="single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Арифметические действия – 8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Сложение и вычитание. С. 108—109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58 -59 №4 - 6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Умножение и деление. С. 110—111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Р.т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с. 60 -61 №7 - 8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Числовое выражение. С. 112—113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142 № 13- 15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Свойства арифметических 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действий.С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114—115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114 № 6,7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Способы проверки вычислений.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С. 116—117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119 №7(1), 11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Повторение и обобщение изученного материала о числовых выражениях. С. 118—119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119 №6, 9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 xml:space="preserve">Годовая контрольная работа 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  <w:u w:val="single"/>
              </w:rPr>
            </w:pP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Свойства арифметических действий.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118 №5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Фигуры и величины – 5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  <w:u w:val="single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Распознавание и построение геометрических 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фигур.С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120—123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Начерти фигуры, найти </w:t>
            </w:r>
            <w:r w:rsidRPr="00D50BAC">
              <w:rPr>
                <w:rFonts w:ascii="Times New Roman" w:hAnsi="Times New Roman" w:cs="Times New Roman"/>
                <w:szCs w:val="24"/>
                <w:lang w:val="en-US"/>
              </w:rPr>
              <w:t>S</w:t>
            </w:r>
            <w:r w:rsidRPr="00D50BAC">
              <w:rPr>
                <w:rFonts w:ascii="Times New Roman" w:hAnsi="Times New Roman" w:cs="Times New Roman"/>
                <w:szCs w:val="24"/>
              </w:rPr>
              <w:t>,</w:t>
            </w:r>
            <w:r w:rsidRPr="00D50BAC">
              <w:rPr>
                <w:rFonts w:ascii="Times New Roman" w:hAnsi="Times New Roman" w:cs="Times New Roman"/>
                <w:szCs w:val="24"/>
                <w:lang w:val="en-US"/>
              </w:rPr>
              <w:t>P</w:t>
            </w:r>
            <w:r w:rsidRPr="00D50BAC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Измерение длины. С. 124—125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128 №1-3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Измерение площади. С. 126—127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128 №3,4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D50BAC">
              <w:rPr>
                <w:rFonts w:ascii="Times New Roman" w:hAnsi="Times New Roman" w:cs="Times New Roman"/>
                <w:b/>
                <w:szCs w:val="24"/>
              </w:rPr>
              <w:t>Самостоятельная  работа №6 по теме «Арифметические действия и их свойства».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Работа над ошибками. Обобщение по теме «Фигуры и величины». С. 128 -129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У.с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129№8(3), 11</w:t>
            </w:r>
          </w:p>
        </w:tc>
      </w:tr>
      <w:tr w:rsidR="00D50BAC" w:rsidRPr="00D50BAC" w:rsidTr="00D50BAC">
        <w:trPr>
          <w:trHeight w:val="146"/>
        </w:trPr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</w:pPr>
            <w:r w:rsidRPr="00D50BAC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Комплексное повторение. Решение задач. – 5 часов</w:t>
            </w:r>
          </w:p>
          <w:p w:rsidR="00D50BAC" w:rsidRPr="00D50BAC" w:rsidRDefault="00D50BAC" w:rsidP="00D50BA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Задачи на </w:t>
            </w:r>
            <w:proofErr w:type="spellStart"/>
            <w:r w:rsidRPr="00D50BAC">
              <w:rPr>
                <w:rFonts w:ascii="Times New Roman" w:hAnsi="Times New Roman" w:cs="Times New Roman"/>
                <w:szCs w:val="24"/>
              </w:rPr>
              <w:t>стоимость.С</w:t>
            </w:r>
            <w:proofErr w:type="spellEnd"/>
            <w:r w:rsidRPr="00D50BAC">
              <w:rPr>
                <w:rFonts w:ascii="Times New Roman" w:hAnsi="Times New Roman" w:cs="Times New Roman"/>
                <w:szCs w:val="24"/>
              </w:rPr>
              <w:t>. 130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130 №4, 5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Задачи на движение. С. 131—134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У. с. 134 №6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Задачи на производительность Решение задач на доли. С. 135—137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 xml:space="preserve">У. с.135 №9, с. 137 №11 </w:t>
            </w:r>
          </w:p>
        </w:tc>
      </w:tr>
      <w:tr w:rsidR="00D50BAC" w:rsidRPr="00D50BAC" w:rsidTr="00D50BAC">
        <w:trPr>
          <w:trHeight w:val="1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50BAC">
              <w:rPr>
                <w:rFonts w:ascii="Times New Roman" w:hAnsi="Times New Roman" w:cs="Times New Roman"/>
                <w:szCs w:val="24"/>
              </w:rPr>
              <w:t>Интеллектуальный марафон «В стране математики»</w:t>
            </w:r>
          </w:p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AC" w:rsidRPr="00D50BAC" w:rsidRDefault="00D50BAC" w:rsidP="00D50BA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50BAC" w:rsidRPr="00D50BAC" w:rsidRDefault="00D50BAC" w:rsidP="00D50BAC">
      <w:pPr>
        <w:rPr>
          <w:rFonts w:ascii="Times New Roman" w:eastAsia="Calibri" w:hAnsi="Times New Roman" w:cs="Times New Roman"/>
          <w:sz w:val="20"/>
        </w:rPr>
      </w:pPr>
    </w:p>
    <w:tbl>
      <w:tblPr>
        <w:tblStyle w:val="21"/>
        <w:tblW w:w="1573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48"/>
      </w:tblGrid>
      <w:tr w:rsidR="00D50BAC" w:rsidRPr="00D50BAC" w:rsidTr="00D50BAC">
        <w:tc>
          <w:tcPr>
            <w:tcW w:w="5387" w:type="dxa"/>
            <w:hideMark/>
          </w:tcPr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заседания методического объединения МБОУ «Школа № </w:t>
            </w:r>
            <w:proofErr w:type="gramStart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80»_</w:t>
            </w:r>
            <w:proofErr w:type="gramEnd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___________20___ года № ___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  <w:proofErr w:type="gramStart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  /</w:t>
            </w:r>
            <w:proofErr w:type="gramEnd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Крищенко Л.А/                                 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подпи</w:t>
            </w:r>
            <w:bookmarkStart w:id="1" w:name="_GoBack"/>
            <w:bookmarkEnd w:id="1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сь руководителя МО    Ф.И.О.</w:t>
            </w:r>
          </w:p>
        </w:tc>
        <w:tc>
          <w:tcPr>
            <w:tcW w:w="10348" w:type="dxa"/>
            <w:hideMark/>
          </w:tcPr>
          <w:p w:rsidR="00D50BAC" w:rsidRPr="00D50BAC" w:rsidRDefault="00D50BAC" w:rsidP="00D50BA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          СОГЛАСОВАНО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заседания методического совета 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МБОУ «Школа №</w:t>
            </w:r>
            <w:proofErr w:type="gramStart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80»_</w:t>
            </w:r>
            <w:proofErr w:type="gramEnd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___________20___ года № ___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</w:t>
            </w:r>
            <w:proofErr w:type="gramStart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  /</w:t>
            </w:r>
            <w:proofErr w:type="spellStart"/>
            <w:proofErr w:type="gramEnd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Симовонян</w:t>
            </w:r>
            <w:proofErr w:type="spellEnd"/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А.А/                                 </w:t>
            </w:r>
          </w:p>
          <w:p w:rsidR="00D50BAC" w:rsidRPr="00D50BAC" w:rsidRDefault="00D50BAC" w:rsidP="00D50BA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подпись руководителя МС       Ф.И.О.</w:t>
            </w:r>
          </w:p>
        </w:tc>
      </w:tr>
    </w:tbl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50BAC" w:rsidRPr="00D50BAC" w:rsidRDefault="00D50BAC" w:rsidP="00D50BAC">
      <w:pPr>
        <w:tabs>
          <w:tab w:val="left" w:pos="52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A16DB" w:rsidRPr="00FC6B04" w:rsidRDefault="009A16DB" w:rsidP="008955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32"/>
          <w:szCs w:val="28"/>
        </w:rPr>
      </w:pPr>
    </w:p>
    <w:sectPr w:rsidR="009A16DB" w:rsidRPr="00FC6B04" w:rsidSect="00274265">
      <w:footerReference w:type="default" r:id="rId9"/>
      <w:pgSz w:w="12240" w:h="15840"/>
      <w:pgMar w:top="1134" w:right="850" w:bottom="1134" w:left="993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240" w:rsidRDefault="00D67240">
      <w:r>
        <w:separator/>
      </w:r>
    </w:p>
  </w:endnote>
  <w:endnote w:type="continuationSeparator" w:id="0">
    <w:p w:rsidR="00D67240" w:rsidRDefault="00D67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6D3" w:rsidRDefault="001A26D3" w:rsidP="00455703">
    <w:pPr>
      <w:pStyle w:val="a5"/>
      <w:framePr w:wrap="auto" w:vAnchor="text" w:hAnchor="margin" w:xAlign="right" w:y="1"/>
      <w:rPr>
        <w:rStyle w:val="ab"/>
        <w:rFonts w:cs="Calibri"/>
      </w:rPr>
    </w:pPr>
  </w:p>
  <w:p w:rsidR="001A26D3" w:rsidRDefault="001A26D3" w:rsidP="0045570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240" w:rsidRDefault="00D67240">
      <w:r>
        <w:separator/>
      </w:r>
    </w:p>
  </w:footnote>
  <w:footnote w:type="continuationSeparator" w:id="0">
    <w:p w:rsidR="00D67240" w:rsidRDefault="00D67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04A9"/>
    <w:multiLevelType w:val="hybridMultilevel"/>
    <w:tmpl w:val="41C6CEDE"/>
    <w:lvl w:ilvl="0" w:tplc="FC3661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E11422"/>
    <w:multiLevelType w:val="hybridMultilevel"/>
    <w:tmpl w:val="336E50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4DD"/>
    <w:rsid w:val="000032FE"/>
    <w:rsid w:val="00021BF4"/>
    <w:rsid w:val="00025BCD"/>
    <w:rsid w:val="00086BFD"/>
    <w:rsid w:val="000902B6"/>
    <w:rsid w:val="000A5681"/>
    <w:rsid w:val="000A7F35"/>
    <w:rsid w:val="000B091A"/>
    <w:rsid w:val="000E0E6F"/>
    <w:rsid w:val="00154E57"/>
    <w:rsid w:val="00156016"/>
    <w:rsid w:val="001668EC"/>
    <w:rsid w:val="00172839"/>
    <w:rsid w:val="0018056A"/>
    <w:rsid w:val="0019065C"/>
    <w:rsid w:val="001A26D3"/>
    <w:rsid w:val="001B0973"/>
    <w:rsid w:val="001F2AEE"/>
    <w:rsid w:val="001F7DE2"/>
    <w:rsid w:val="00230DCB"/>
    <w:rsid w:val="002457E1"/>
    <w:rsid w:val="00257C31"/>
    <w:rsid w:val="00274265"/>
    <w:rsid w:val="00276684"/>
    <w:rsid w:val="00290BA4"/>
    <w:rsid w:val="002B1E40"/>
    <w:rsid w:val="002B552A"/>
    <w:rsid w:val="002D7226"/>
    <w:rsid w:val="002E683F"/>
    <w:rsid w:val="002E71D9"/>
    <w:rsid w:val="002F4A69"/>
    <w:rsid w:val="002F63CD"/>
    <w:rsid w:val="00354452"/>
    <w:rsid w:val="0035455E"/>
    <w:rsid w:val="00360483"/>
    <w:rsid w:val="003B035E"/>
    <w:rsid w:val="003B12C9"/>
    <w:rsid w:val="003C5601"/>
    <w:rsid w:val="003F755D"/>
    <w:rsid w:val="00401D8D"/>
    <w:rsid w:val="004034C7"/>
    <w:rsid w:val="00403E6E"/>
    <w:rsid w:val="00404DA9"/>
    <w:rsid w:val="00405BA7"/>
    <w:rsid w:val="00414C9B"/>
    <w:rsid w:val="00424254"/>
    <w:rsid w:val="004520E9"/>
    <w:rsid w:val="00455703"/>
    <w:rsid w:val="00455889"/>
    <w:rsid w:val="00457E09"/>
    <w:rsid w:val="004647B0"/>
    <w:rsid w:val="0047293A"/>
    <w:rsid w:val="004824FA"/>
    <w:rsid w:val="004C137F"/>
    <w:rsid w:val="004C5FCD"/>
    <w:rsid w:val="00503E97"/>
    <w:rsid w:val="00544CFC"/>
    <w:rsid w:val="00546A0A"/>
    <w:rsid w:val="005945BC"/>
    <w:rsid w:val="005B67A2"/>
    <w:rsid w:val="005C0C78"/>
    <w:rsid w:val="005F215F"/>
    <w:rsid w:val="0062313A"/>
    <w:rsid w:val="0064263A"/>
    <w:rsid w:val="00661D3D"/>
    <w:rsid w:val="0067011A"/>
    <w:rsid w:val="006776E6"/>
    <w:rsid w:val="006D083F"/>
    <w:rsid w:val="006D535B"/>
    <w:rsid w:val="006E2B31"/>
    <w:rsid w:val="006F10E8"/>
    <w:rsid w:val="006F34DD"/>
    <w:rsid w:val="006F49CF"/>
    <w:rsid w:val="006F7F0D"/>
    <w:rsid w:val="007000C9"/>
    <w:rsid w:val="00710B55"/>
    <w:rsid w:val="00727F81"/>
    <w:rsid w:val="007309CB"/>
    <w:rsid w:val="00732FD7"/>
    <w:rsid w:val="00770BD1"/>
    <w:rsid w:val="007909BD"/>
    <w:rsid w:val="0079439D"/>
    <w:rsid w:val="007C2C17"/>
    <w:rsid w:val="007C3D44"/>
    <w:rsid w:val="007D5A6B"/>
    <w:rsid w:val="007F49CF"/>
    <w:rsid w:val="00802C99"/>
    <w:rsid w:val="008363B0"/>
    <w:rsid w:val="008466BA"/>
    <w:rsid w:val="00850F74"/>
    <w:rsid w:val="00863235"/>
    <w:rsid w:val="0088243B"/>
    <w:rsid w:val="008955F9"/>
    <w:rsid w:val="008A2FFD"/>
    <w:rsid w:val="008C2470"/>
    <w:rsid w:val="008D537B"/>
    <w:rsid w:val="008D643E"/>
    <w:rsid w:val="008E1722"/>
    <w:rsid w:val="0090120E"/>
    <w:rsid w:val="0091395D"/>
    <w:rsid w:val="009203C7"/>
    <w:rsid w:val="009271D3"/>
    <w:rsid w:val="009541F4"/>
    <w:rsid w:val="009571EF"/>
    <w:rsid w:val="0097356B"/>
    <w:rsid w:val="00990037"/>
    <w:rsid w:val="009A16DB"/>
    <w:rsid w:val="009A5697"/>
    <w:rsid w:val="009A6C89"/>
    <w:rsid w:val="009A6F69"/>
    <w:rsid w:val="009C22D3"/>
    <w:rsid w:val="009C78B4"/>
    <w:rsid w:val="009D381E"/>
    <w:rsid w:val="009D4768"/>
    <w:rsid w:val="009F194C"/>
    <w:rsid w:val="009F4369"/>
    <w:rsid w:val="009F771A"/>
    <w:rsid w:val="00A408DC"/>
    <w:rsid w:val="00A56AE0"/>
    <w:rsid w:val="00A6752E"/>
    <w:rsid w:val="00A753FD"/>
    <w:rsid w:val="00AD5CBA"/>
    <w:rsid w:val="00AF4143"/>
    <w:rsid w:val="00B04964"/>
    <w:rsid w:val="00B84C92"/>
    <w:rsid w:val="00B949A8"/>
    <w:rsid w:val="00BA08E2"/>
    <w:rsid w:val="00BC2AB3"/>
    <w:rsid w:val="00BC4520"/>
    <w:rsid w:val="00BC6B38"/>
    <w:rsid w:val="00BD2C3F"/>
    <w:rsid w:val="00BE39BD"/>
    <w:rsid w:val="00BE7816"/>
    <w:rsid w:val="00BF7281"/>
    <w:rsid w:val="00C062E8"/>
    <w:rsid w:val="00C25239"/>
    <w:rsid w:val="00C6637E"/>
    <w:rsid w:val="00C809D5"/>
    <w:rsid w:val="00CD685E"/>
    <w:rsid w:val="00CD7A52"/>
    <w:rsid w:val="00D14826"/>
    <w:rsid w:val="00D50246"/>
    <w:rsid w:val="00D50BAC"/>
    <w:rsid w:val="00D67240"/>
    <w:rsid w:val="00DB3369"/>
    <w:rsid w:val="00E1619D"/>
    <w:rsid w:val="00E53B24"/>
    <w:rsid w:val="00E8633C"/>
    <w:rsid w:val="00EA247C"/>
    <w:rsid w:val="00EF22B0"/>
    <w:rsid w:val="00F23E05"/>
    <w:rsid w:val="00F835BB"/>
    <w:rsid w:val="00FA1809"/>
    <w:rsid w:val="00FA5BF7"/>
    <w:rsid w:val="00FC6B04"/>
    <w:rsid w:val="00FE1F7A"/>
    <w:rsid w:val="00FF2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0B2F3C"/>
  <w15:docId w15:val="{D6EDE796-4FC6-412A-BBAC-3EF349622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4DD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5703"/>
    <w:pPr>
      <w:keepNext/>
      <w:spacing w:after="0" w:line="240" w:lineRule="auto"/>
      <w:ind w:firstLine="708"/>
      <w:jc w:val="both"/>
      <w:outlineLvl w:val="0"/>
    </w:pPr>
    <w:rPr>
      <w:rFonts w:ascii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qFormat/>
    <w:rsid w:val="00EF22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A6C89"/>
    <w:pPr>
      <w:keepNext/>
      <w:tabs>
        <w:tab w:val="left" w:pos="5940"/>
      </w:tabs>
      <w:spacing w:after="0" w:line="240" w:lineRule="auto"/>
      <w:jc w:val="center"/>
      <w:outlineLvl w:val="5"/>
    </w:pPr>
    <w:rPr>
      <w:rFonts w:ascii="Times New Roman" w:hAnsi="Times New Roman" w:cs="Times New Roman"/>
      <w:b/>
      <w:bCs/>
      <w:i/>
      <w:iCs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EF22B0"/>
    <w:pPr>
      <w:spacing w:before="240" w:after="60" w:line="240" w:lineRule="auto"/>
      <w:outlineLvl w:val="6"/>
    </w:pPr>
    <w:rPr>
      <w:rFonts w:eastAsia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6F34DD"/>
    <w:pPr>
      <w:ind w:left="720"/>
    </w:pPr>
  </w:style>
  <w:style w:type="paragraph" w:styleId="a3">
    <w:name w:val="header"/>
    <w:basedOn w:val="a"/>
    <w:link w:val="a4"/>
    <w:semiHidden/>
    <w:rsid w:val="006F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6F34DD"/>
    <w:rPr>
      <w:rFonts w:ascii="Calibri" w:hAnsi="Calibri" w:cs="Calibri"/>
      <w:sz w:val="22"/>
      <w:szCs w:val="22"/>
      <w:lang w:val="ru-RU" w:eastAsia="en-US" w:bidi="ar-SA"/>
    </w:rPr>
  </w:style>
  <w:style w:type="paragraph" w:styleId="a5">
    <w:name w:val="footer"/>
    <w:basedOn w:val="a"/>
    <w:link w:val="a6"/>
    <w:semiHidden/>
    <w:rsid w:val="006F3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6F34DD"/>
    <w:rPr>
      <w:rFonts w:ascii="Calibri" w:hAnsi="Calibri" w:cs="Calibri"/>
      <w:sz w:val="22"/>
      <w:szCs w:val="22"/>
      <w:lang w:val="ru-RU" w:eastAsia="en-US" w:bidi="ar-SA"/>
    </w:rPr>
  </w:style>
  <w:style w:type="table" w:styleId="a7">
    <w:name w:val="Table Grid"/>
    <w:basedOn w:val="a1"/>
    <w:uiPriority w:val="59"/>
    <w:rsid w:val="006F34DD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rsid w:val="006F3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6F34DD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2">
    <w:name w:val="Без интервала1"/>
    <w:rsid w:val="006F34DD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styleId="aa">
    <w:name w:val="Strong"/>
    <w:basedOn w:val="a0"/>
    <w:qFormat/>
    <w:rsid w:val="006F34DD"/>
    <w:rPr>
      <w:rFonts w:cs="Times New Roman"/>
      <w:b/>
      <w:bCs/>
    </w:rPr>
  </w:style>
  <w:style w:type="character" w:styleId="ab">
    <w:name w:val="page number"/>
    <w:basedOn w:val="a0"/>
    <w:rsid w:val="006F34DD"/>
    <w:rPr>
      <w:rFonts w:cs="Times New Roman"/>
    </w:rPr>
  </w:style>
  <w:style w:type="paragraph" w:customStyle="1" w:styleId="Style4">
    <w:name w:val="Style4"/>
    <w:basedOn w:val="a"/>
    <w:rsid w:val="006F34DD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F34DD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rsid w:val="006F34DD"/>
    <w:rPr>
      <w:rFonts w:ascii="Times New Roman" w:hAnsi="Times New Roman" w:cs="Times New Roman"/>
      <w:sz w:val="28"/>
      <w:szCs w:val="28"/>
    </w:rPr>
  </w:style>
  <w:style w:type="character" w:customStyle="1" w:styleId="FontStyle69">
    <w:name w:val="Font Style69"/>
    <w:basedOn w:val="a0"/>
    <w:rsid w:val="006F34DD"/>
    <w:rPr>
      <w:rFonts w:ascii="Times New Roman" w:hAnsi="Times New Roman" w:cs="Times New Roman"/>
      <w:i/>
      <w:iCs/>
      <w:spacing w:val="10"/>
      <w:sz w:val="18"/>
      <w:szCs w:val="18"/>
    </w:rPr>
  </w:style>
  <w:style w:type="paragraph" w:customStyle="1" w:styleId="Style37">
    <w:name w:val="Style37"/>
    <w:basedOn w:val="a"/>
    <w:rsid w:val="006F34DD"/>
    <w:pPr>
      <w:widowControl w:val="0"/>
      <w:autoSpaceDE w:val="0"/>
      <w:autoSpaceDN w:val="0"/>
      <w:adjustRightInd w:val="0"/>
      <w:spacing w:after="0" w:line="239" w:lineRule="exact"/>
      <w:ind w:firstLine="24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6F34DD"/>
    <w:rPr>
      <w:rFonts w:ascii="Trebuchet MS" w:hAnsi="Trebuchet MS" w:cs="Trebuchet MS"/>
      <w:sz w:val="14"/>
      <w:szCs w:val="14"/>
    </w:rPr>
  </w:style>
  <w:style w:type="character" w:customStyle="1" w:styleId="FontStyle67">
    <w:name w:val="Font Style67"/>
    <w:basedOn w:val="a0"/>
    <w:rsid w:val="006F34DD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ind w:firstLine="173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rsid w:val="006F34DD"/>
    <w:rPr>
      <w:rFonts w:ascii="Trebuchet MS" w:hAnsi="Trebuchet MS" w:cs="Trebuchet MS"/>
      <w:spacing w:val="10"/>
      <w:sz w:val="12"/>
      <w:szCs w:val="12"/>
    </w:rPr>
  </w:style>
  <w:style w:type="paragraph" w:customStyle="1" w:styleId="Style33">
    <w:name w:val="Style33"/>
    <w:basedOn w:val="a"/>
    <w:rsid w:val="006F34DD"/>
    <w:pPr>
      <w:widowControl w:val="0"/>
      <w:autoSpaceDE w:val="0"/>
      <w:autoSpaceDN w:val="0"/>
      <w:adjustRightInd w:val="0"/>
      <w:spacing w:after="0" w:line="211" w:lineRule="exact"/>
      <w:ind w:firstLine="182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locked/>
    <w:rsid w:val="00EF22B0"/>
    <w:rPr>
      <w:rFonts w:ascii="Calibri" w:eastAsia="Calibri" w:hAnsi="Calibri"/>
      <w:sz w:val="24"/>
      <w:szCs w:val="24"/>
      <w:lang w:val="ru-RU" w:eastAsia="ru-RU" w:bidi="ar-SA"/>
    </w:rPr>
  </w:style>
  <w:style w:type="paragraph" w:styleId="ac">
    <w:name w:val="caption"/>
    <w:basedOn w:val="a"/>
    <w:next w:val="a"/>
    <w:qFormat/>
    <w:rsid w:val="00EF22B0"/>
    <w:pPr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semiHidden/>
    <w:rsid w:val="00EF22B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locked/>
    <w:rsid w:val="00EF22B0"/>
    <w:rPr>
      <w:rFonts w:eastAsia="Calibri"/>
      <w:sz w:val="24"/>
      <w:szCs w:val="24"/>
      <w:lang w:val="ru-RU" w:eastAsia="ru-RU" w:bidi="ar-SA"/>
    </w:rPr>
  </w:style>
  <w:style w:type="paragraph" w:styleId="ad">
    <w:name w:val="Body Text Indent"/>
    <w:basedOn w:val="a"/>
    <w:rsid w:val="00EF22B0"/>
    <w:pPr>
      <w:spacing w:after="120"/>
      <w:ind w:left="283"/>
    </w:pPr>
  </w:style>
  <w:style w:type="paragraph" w:styleId="3">
    <w:name w:val="Body Text 3"/>
    <w:basedOn w:val="a"/>
    <w:rsid w:val="00EF22B0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55703"/>
    <w:rPr>
      <w:sz w:val="28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9A6C89"/>
    <w:rPr>
      <w:b/>
      <w:bCs/>
      <w:i/>
      <w:iCs/>
      <w:sz w:val="22"/>
      <w:szCs w:val="24"/>
      <w:lang w:val="ru-RU" w:eastAsia="ru-RU" w:bidi="ar-SA"/>
    </w:rPr>
  </w:style>
  <w:style w:type="paragraph" w:styleId="ae">
    <w:name w:val="List Paragraph"/>
    <w:basedOn w:val="a"/>
    <w:uiPriority w:val="34"/>
    <w:qFormat/>
    <w:rsid w:val="005C0C78"/>
    <w:pPr>
      <w:ind w:left="720"/>
      <w:contextualSpacing/>
    </w:pPr>
  </w:style>
  <w:style w:type="character" w:customStyle="1" w:styleId="af">
    <w:name w:val="Без интервала Знак"/>
    <w:basedOn w:val="a0"/>
    <w:link w:val="af0"/>
    <w:uiPriority w:val="1"/>
    <w:locked/>
    <w:rsid w:val="00CD7A52"/>
    <w:rPr>
      <w:rFonts w:ascii="Calibri" w:eastAsia="Calibri" w:hAnsi="Calibri"/>
    </w:rPr>
  </w:style>
  <w:style w:type="paragraph" w:styleId="af0">
    <w:name w:val="No Spacing"/>
    <w:link w:val="af"/>
    <w:uiPriority w:val="1"/>
    <w:qFormat/>
    <w:rsid w:val="00CD7A52"/>
    <w:rPr>
      <w:rFonts w:ascii="Calibri" w:eastAsia="Calibri" w:hAnsi="Calibri"/>
    </w:rPr>
  </w:style>
  <w:style w:type="character" w:customStyle="1" w:styleId="13">
    <w:name w:val="Основной текст Знак1"/>
    <w:basedOn w:val="a0"/>
    <w:uiPriority w:val="99"/>
    <w:locked/>
    <w:rsid w:val="00CD7A52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paragraph" w:styleId="af1">
    <w:name w:val="footnote text"/>
    <w:basedOn w:val="a"/>
    <w:link w:val="af2"/>
    <w:semiHidden/>
    <w:unhideWhenUsed/>
    <w:rsid w:val="00FE1F7A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FE1F7A"/>
  </w:style>
  <w:style w:type="character" w:styleId="af3">
    <w:name w:val="footnote reference"/>
    <w:semiHidden/>
    <w:rsid w:val="00DB3369"/>
    <w:rPr>
      <w:rFonts w:cs="Times New Roman"/>
      <w:vertAlign w:val="superscript"/>
    </w:rPr>
  </w:style>
  <w:style w:type="table" w:customStyle="1" w:styleId="14">
    <w:name w:val="Сетка таблицы1"/>
    <w:basedOn w:val="a1"/>
    <w:uiPriority w:val="59"/>
    <w:rsid w:val="00D50BA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D50BAC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1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2FBB0-B01A-4534-BFF4-6992E0940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19</Pages>
  <Words>5582</Words>
  <Characters>31821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HOME</Company>
  <LinksUpToDate>false</LinksUpToDate>
  <CharactersWithSpaces>37329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GENA</dc:creator>
  <cp:lastModifiedBy>VirusOLD</cp:lastModifiedBy>
  <cp:revision>100</cp:revision>
  <cp:lastPrinted>2019-10-02T11:51:00Z</cp:lastPrinted>
  <dcterms:created xsi:type="dcterms:W3CDTF">2014-09-29T21:52:00Z</dcterms:created>
  <dcterms:modified xsi:type="dcterms:W3CDTF">2020-01-19T06:23:00Z</dcterms:modified>
</cp:coreProperties>
</file>